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67" w:rsidRDefault="00227D67" w:rsidP="00227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80808"/>
          <w:lang w:eastAsia="ru-RU"/>
        </w:rPr>
        <w:t>ПРОТОКОЛ</w:t>
      </w:r>
      <w:r w:rsidR="004A69EE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 №36</w:t>
      </w:r>
    </w:p>
    <w:p w:rsidR="00227D67" w:rsidRDefault="00227D67" w:rsidP="00227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lang w:eastAsia="ru-RU"/>
        </w:rPr>
      </w:pPr>
      <w:r>
        <w:rPr>
          <w:rFonts w:ascii="Times New Roman" w:eastAsia="Times New Roman" w:hAnsi="Times New Roman"/>
          <w:b/>
          <w:bCs/>
          <w:color w:val="080808"/>
          <w:lang w:eastAsia="ru-RU"/>
        </w:rPr>
        <w:t xml:space="preserve"> ОБЩЕГО ГОДОВОГО СОБРАНИЯ АКЦИОНЕРОВ</w:t>
      </w:r>
    </w:p>
    <w:p w:rsidR="00227D67" w:rsidRDefault="00227D67" w:rsidP="00227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val="x-none" w:eastAsia="ru-RU"/>
        </w:rPr>
        <w:t>АО «ЗАВОД ИМ.ГАДЖИЕВА»</w:t>
      </w:r>
    </w:p>
    <w:p w:rsidR="00227D67" w:rsidRDefault="00227D67" w:rsidP="00227D6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A1A1A"/>
          <w:sz w:val="22"/>
          <w:szCs w:val="22"/>
        </w:rPr>
      </w:pPr>
    </w:p>
    <w:p w:rsidR="00227D67" w:rsidRDefault="00227D67" w:rsidP="00227D6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A1A1A"/>
          <w:sz w:val="22"/>
          <w:szCs w:val="22"/>
        </w:rPr>
      </w:pPr>
      <w:r>
        <w:t> 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 xml:space="preserve">составлен 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«1</w:t>
      </w:r>
      <w:r w:rsidR="004A69EE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7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» июня 2026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 xml:space="preserve"> г.</w:t>
      </w:r>
    </w:p>
    <w:p w:rsidR="008D7FFB" w:rsidRPr="00227D67" w:rsidRDefault="008D7FFB" w:rsidP="008D7FFB">
      <w:pPr>
        <w:widowControl w:val="0"/>
        <w:tabs>
          <w:tab w:val="left" w:pos="4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widowControl w:val="0"/>
        <w:tabs>
          <w:tab w:val="left" w:pos="4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Полное фирменное наименование общества: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Акционерное общество «Завод им.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Гаджиева»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(далее именуемое Общество).</w:t>
      </w:r>
    </w:p>
    <w:p w:rsidR="008D7FFB" w:rsidRPr="00227D67" w:rsidRDefault="008D7FFB" w:rsidP="008D7FF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 нахождения Общества: </w: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begin"/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instrText xml:space="preserve"> MERGEFIELD MADR </w:instrTex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separate"/>
      </w:r>
      <w:r w:rsidRPr="00227D67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>Республика Дагестан, город Каспийск</w: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end"/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8D7FFB" w:rsidRPr="00227D67" w:rsidRDefault="008D7FFB" w:rsidP="008D7F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>Адрес Общества:</w: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368300, </w: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begin"/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instrText xml:space="preserve"> MERGEFIELD ADR </w:instrTex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separate"/>
      </w:r>
      <w:r w:rsidRPr="00227D67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>РЕСПУБЛИКА ДАГЕСТАН, Г.О. ГОРОД КАСПИЙСК, Г. КАСПИЙСК, УЛ. ПРОИЗВОДСТВЕННАЯ, Д. 4</w:t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fldChar w:fldCharType="end"/>
      </w:r>
      <w:r w:rsidRPr="00227D67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Способ принятия решения общим собранием акционеров: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заседание.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>Вид заседания общего собрания акционеров: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годовое.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«17» мая 2026 г.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val="x-none" w:eastAsia="ru-RU"/>
        </w:rPr>
        <w:t>Дата проведения заседания общего собрания</w:t>
      </w: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 акционеров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«11» июня 2026 г.</w:t>
      </w:r>
    </w:p>
    <w:p w:rsidR="008D7FFB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val="x-none" w:eastAsia="ru-RU"/>
        </w:rPr>
        <w:t xml:space="preserve">Место проведения заседания общего собрания акционеров (адрес, по которому проводилось заседание):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 xml:space="preserve">367013, Республика Дагестан, г.Махачкала, ул.Юсупова, д.51, АО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Завод им. Гаджиева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val="x-none" w:eastAsia="ru-RU"/>
        </w:rPr>
        <w:t>.</w:t>
      </w:r>
    </w:p>
    <w:p w:rsidR="004A69EE" w:rsidRDefault="004A69EE" w:rsidP="004A69EE">
      <w:pPr>
        <w:pStyle w:val="228bf8a64b8551e1msonormal"/>
        <w:shd w:val="clear" w:color="auto" w:fill="FFFFFF"/>
        <w:spacing w:before="0" w:beforeAutospacing="0" w:after="0" w:afterAutospacing="0"/>
        <w:ind w:firstLine="284"/>
        <w:jc w:val="both"/>
        <w:rPr>
          <w:color w:val="1A1A1A"/>
          <w:sz w:val="20"/>
          <w:szCs w:val="20"/>
        </w:rPr>
      </w:pPr>
      <w:r>
        <w:rPr>
          <w:b/>
          <w:bCs/>
          <w:color w:val="1A1A1A"/>
          <w:sz w:val="20"/>
          <w:szCs w:val="20"/>
        </w:rPr>
        <w:t>Голосование на заседании общего собрания акционеров совмещалось с заочным голосованием.</w:t>
      </w:r>
    </w:p>
    <w:p w:rsidR="004A69EE" w:rsidRDefault="004A69EE" w:rsidP="004A69EE">
      <w:pPr>
        <w:pStyle w:val="228bf8a64b8551e1msonormal"/>
        <w:shd w:val="clear" w:color="auto" w:fill="FFFFFF"/>
        <w:spacing w:before="0" w:beforeAutospacing="0" w:after="0" w:afterAutospacing="0"/>
        <w:ind w:firstLine="284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  <w:lang w:val="x-none"/>
        </w:rPr>
        <w:t>Дата окончания приема бюллетеней для голосования при проведении заочного голосования</w:t>
      </w:r>
      <w:r>
        <w:rPr>
          <w:color w:val="1A1A1A"/>
          <w:sz w:val="20"/>
          <w:szCs w:val="20"/>
        </w:rPr>
        <w:t>: </w:t>
      </w:r>
      <w:r>
        <w:rPr>
          <w:b/>
          <w:bCs/>
          <w:color w:val="1A1A1A"/>
          <w:sz w:val="20"/>
          <w:szCs w:val="20"/>
        </w:rPr>
        <w:t>8 июня 2026</w:t>
      </w:r>
      <w:r>
        <w:rPr>
          <w:b/>
          <w:bCs/>
          <w:color w:val="1A1A1A"/>
          <w:sz w:val="20"/>
          <w:szCs w:val="20"/>
        </w:rPr>
        <w:t xml:space="preserve"> года.</w:t>
      </w:r>
    </w:p>
    <w:p w:rsidR="004A69EE" w:rsidRPr="004A69EE" w:rsidRDefault="004A69EE" w:rsidP="004A69EE">
      <w:pPr>
        <w:pStyle w:val="c2b2e1abc6449a4amsobodytextindent3"/>
        <w:shd w:val="clear" w:color="auto" w:fill="FFFFFF"/>
        <w:spacing w:before="0" w:beforeAutospacing="0" w:after="0" w:afterAutospacing="0"/>
        <w:ind w:firstLine="284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  <w:lang w:val="x-none"/>
        </w:rPr>
        <w:t>Почтовый адрес, по которому </w:t>
      </w:r>
      <w:r>
        <w:rPr>
          <w:color w:val="1A1A1A"/>
          <w:sz w:val="20"/>
          <w:szCs w:val="20"/>
        </w:rPr>
        <w:t>направлялись (могли </w:t>
      </w:r>
      <w:r>
        <w:rPr>
          <w:color w:val="1A1A1A"/>
          <w:sz w:val="20"/>
          <w:szCs w:val="20"/>
          <w:lang w:val="x-none"/>
        </w:rPr>
        <w:t>направлят</w:t>
      </w:r>
      <w:r>
        <w:rPr>
          <w:color w:val="1A1A1A"/>
          <w:sz w:val="20"/>
          <w:szCs w:val="20"/>
        </w:rPr>
        <w:t>ься)</w:t>
      </w:r>
      <w:r>
        <w:rPr>
          <w:color w:val="1A1A1A"/>
          <w:sz w:val="20"/>
          <w:szCs w:val="20"/>
          <w:lang w:val="x-none"/>
        </w:rPr>
        <w:t> заполненные бюллетени для голосования: </w:t>
      </w:r>
      <w:r>
        <w:rPr>
          <w:b/>
          <w:bCs/>
          <w:color w:val="1A1A1A"/>
          <w:sz w:val="20"/>
          <w:szCs w:val="20"/>
          <w:lang w:val="x-none"/>
        </w:rPr>
        <w:t>367013</w:t>
      </w:r>
      <w:r>
        <w:rPr>
          <w:b/>
          <w:bCs/>
          <w:color w:val="1A1A1A"/>
          <w:sz w:val="20"/>
          <w:szCs w:val="20"/>
        </w:rPr>
        <w:t>, </w:t>
      </w:r>
      <w:r>
        <w:rPr>
          <w:b/>
          <w:bCs/>
          <w:color w:val="1A1A1A"/>
          <w:sz w:val="20"/>
          <w:szCs w:val="20"/>
          <w:lang w:val="x-none"/>
        </w:rPr>
        <w:t>Республика Дагестан, г. Махачкала, ул. Юсупова, д. 51</w:t>
      </w:r>
      <w:r>
        <w:rPr>
          <w:b/>
          <w:bCs/>
          <w:color w:val="1A1A1A"/>
          <w:sz w:val="20"/>
          <w:szCs w:val="20"/>
        </w:rPr>
        <w:t>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Сведения о регистраторе, выполнявшем функции счетной комиссии: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Полное фирменное наименование: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Акционерное общество «Реестр».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 нахождения: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Российская Федерация, г. Москва.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регистратора: 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129090, Москва, Б. Балканский пер., д. 20, стр. 1.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Лицо, уполномоченное АО «Реестр»: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Атоянц Мелик Владимирович.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Время начала регистрации лиц, имевших право голоса при принятии решений общим собранием акционеров: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13 час. 00 мин.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Время открытия заседания общего собрания акционеров: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14 час. 00 мин.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Время окончания регистрации лиц, имевших право голоса при принятии решений общим собранием акционеров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: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1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4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 час. 45 мин.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Время начала подсчета голосов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: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1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4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 час. 47 мин.</w:t>
      </w:r>
    </w:p>
    <w:p w:rsidR="008D7FFB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Время закрытия заседания общего собрания акционеров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: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1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4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 час. 55 мин.</w:t>
      </w:r>
    </w:p>
    <w:p w:rsidR="004A69EE" w:rsidRDefault="004A69EE" w:rsidP="004A69EE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color w:val="1A1A1A"/>
          <w:sz w:val="20"/>
          <w:szCs w:val="20"/>
        </w:rPr>
        <w:t>Председательствующий на заседании общего собрания акционеров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- Председатель Совета директоров Бабаев  Нурбек  Абдурашидович.                 </w:t>
      </w:r>
    </w:p>
    <w:p w:rsidR="004A69EE" w:rsidRDefault="004A69EE" w:rsidP="004A69EE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color w:val="1A1A1A"/>
          <w:sz w:val="20"/>
          <w:szCs w:val="20"/>
        </w:rPr>
        <w:t>Секретарь общего собрания акционеров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: Баштакава Н.М.</w:t>
      </w:r>
      <w:r>
        <w:rPr>
          <w:rFonts w:ascii="Times New Roman" w:hAnsi="Times New Roman"/>
          <w:b/>
          <w:sz w:val="20"/>
          <w:szCs w:val="20"/>
          <w:lang w:eastAsia="ru-RU"/>
        </w:rPr>
        <w:tab/>
      </w:r>
    </w:p>
    <w:p w:rsidR="004A69EE" w:rsidRPr="004A69EE" w:rsidRDefault="004A69EE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aps/>
          <w:color w:val="080808"/>
          <w:sz w:val="20"/>
          <w:szCs w:val="20"/>
          <w:lang w:val="x-none" w:eastAsia="ru-RU"/>
        </w:rPr>
        <w:t>Повестка дня: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1. Утверждение годового отчета Общества за 2025 год.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2. Утверждение годовой бухгалтерской (финансовой) отчетности Общества за 2025 год.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3. Распределение прибыли (в том числе выплата (объявление) дивидендов) и убытков Общества по результатам 2025 отчетного года.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4. Избрание членов Совета директоров Общества.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5. Избрание членов Ревизионной комиссии Общества. 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6. Назначение аудиторской организации Общества.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на 14 час. 00 мин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. (время</w:t>
      </w:r>
      <w:r w:rsidRPr="00227D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проведения заседания общего собрания акционеров, указанное в сообщении о проведении заседания для принятия решений общим собранием акционеров) имеется.</w:t>
      </w:r>
    </w:p>
    <w:p w:rsidR="008D7FFB" w:rsidRPr="00227D67" w:rsidRDefault="008D7FFB" w:rsidP="008D7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Общее собрание акционеров правомочно принимать решения.</w:t>
      </w:r>
    </w:p>
    <w:p w:rsidR="00227D67" w:rsidRPr="00C058AE" w:rsidRDefault="00227D67" w:rsidP="00C058AE">
      <w:pPr>
        <w:widowControl w:val="0"/>
        <w:spacing w:after="0" w:line="26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27D67" w:rsidRDefault="00227D67" w:rsidP="00227D6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Слушали: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годовым отчетом АО «Зав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од им. Гаджиева» по итогам  2025</w:t>
      </w:r>
      <w:r w:rsidR="00C058A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 выступил генеральный директор </w:t>
      </w:r>
      <w:r w:rsidR="00C058AE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Папалашов А.Я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. </w:t>
      </w:r>
    </w:p>
    <w:p w:rsidR="00227D67" w:rsidRDefault="00227D67" w:rsidP="00227D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Коротко напомнив общие сведения об Обществе, подробно остановился на целях и видах деятельности  предприятия и его положении на рынке.</w:t>
      </w:r>
    </w:p>
    <w:p w:rsidR="00227D67" w:rsidRDefault="00227D67" w:rsidP="00227D67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FF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 пояснительной запиской 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бухгалтерскому балансу за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выступил главный бухгалтер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Куребеков И.Д.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Докладчик зачитал аналитический баланс, позволяющий оценить структуру имущества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предприятия, активы 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пассивы на начало и конец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года. Были приведены также цифры затрат на производство и реализацию продукции, а также характеристика осно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вных средств предприятия за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FF"/>
          <w:sz w:val="20"/>
          <w:szCs w:val="20"/>
          <w:lang w:eastAsia="ru-RU"/>
        </w:rPr>
        <w:t xml:space="preserve">               </w:t>
      </w:r>
    </w:p>
    <w:p w:rsidR="00227D67" w:rsidRDefault="00227D67" w:rsidP="00227D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Затем выступил Председатель ревизионной комиссии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Гаджиев Г.М.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Он зачитал отчёт по проверке результатов финансово-хозяйственной деятельности акционерного  общества “Завод им. Гаджиева”. Гаджиев Г.М. сообщил, что аудиторскую проверку бухгалтерской отчётности провела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Общество с ограниченной ответственностью «АНЖИ КАПИТАЛ МЕНЕДЖМЕНТ»,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её заключение подтверждает достоверность данных бухгалтерской отчётности. Гаджиев Г.М. доложил, что целью проверки ревизионной комиссии являлось подтверждение достоверности 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данных баланса на 01.01.2026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 и отч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ета о прибылях и убытках за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год, а также анализ производственно-хозяйственной деятельности Общества, соблюдение в работе исполнительных органов Общества действующего законодательства. В целом ревизионная комиссия пришла к выводу: состояние бухгалтерского учета Общества соответствует нормативным документам по бухгалтерскому учету; данные годового баланса, о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тчета прибылей и убытков за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 являются достоверными; рекомендовать общему собранию акционеров – годовой баланс и </w:t>
      </w:r>
      <w:r w:rsidR="00307D0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прибылей и убытков за 2025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утвердить.                        </w:t>
      </w:r>
    </w:p>
    <w:p w:rsidR="00227D67" w:rsidRDefault="00227D67" w:rsidP="00227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227D67" w:rsidRDefault="00227D67" w:rsidP="00227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80808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РЕЗУЛЬТАТЫ ГОЛОСОВАНИЯ</w:t>
      </w: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 ПО ВОПРОСАМ ПОВЕСТКИ ДНЯ </w:t>
      </w: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 И ФОРМУЛИРО</w:t>
      </w: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КИ ПРИНЯТЫХ РЕШЕНИЙ: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№1: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Утвердить годовой отчет Общества за 2025 отчетный год.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10 556 637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8 823 597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Утвердить годовой отчет Общества за 2025 отчетный год.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№2: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Утвердить годовую бухгалтерскую (финансовую) отчетность Общества за 2025 отчетный год.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10 556 637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8 823 597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Утвердить годовую бухгалтерскую (финансовую) отчетность Общества за 2025 отчетный год.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№3: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lastRenderedPageBreak/>
        <w:t>Прибыль Общества, полученную по результатам 2025 отчетного года, в размере 877 тыс. руб. направить на развитие Общества. Дивиденды по акциям Общества по результатам 2025 отчетного года не объявлять и не выплачивать.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10 556 637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8 823 597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Прибыль Общества, полученную по результатам 2025 отчетного года, в размере 877 тыс. руб. направить на развитие Общества. Дивиденды по акциям Общества по результатам 2025 отчетного года не объявлять и не выплачивать.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№4: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Избрать членом Совета директоров Общества: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1.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Бабаев Нурбек Абдурашидович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2.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Исмаилов Магомед Абакарович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3.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Зайцев Сергей Владимирович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4.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Омаров Махач Гасангусейнович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5.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Папалашов Абдулвагаб Яхьяевич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6.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Султанматов Султансаид Идзиевич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7.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Мирзаев Магомед Насрулаевич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8.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Штибеков Надир Рамазанович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9.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Шипилова Елена Федоровна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95 009 733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79 412 373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59 981 184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Голосование кумулятивное.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Количественный состав избираемого органа - 9.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Число голосов «ЗА», распределенных среди кандидатов: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Ф.И.О. кандидата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Число голосов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Бабаев Нурбек Абдурашидович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Исмаилов Магомед Абакарович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6 686 142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Зайцев Сергей Владимирович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Омаров Махач Гасангусейнович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6 662 210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Папалашов Абдулвагаб Яхьяевич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6 663 400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Султанматов Султансаид Идзиевич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Мирзаев Магомед Насрулаевич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Штибеков Надир Рамазанович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Шипилова Елена Федоровна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6 661 572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 в отношении всех кандидатов»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lastRenderedPageBreak/>
              <w:t>Число голосов, отданных за вариант голосования «ВОЗДЕРЖАЛСЯ в отношении всех кандидатов»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Избрать членом Совета директоров Общества: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1.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Бабаев Нурбек Абдурашидович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2.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Исмаилов Магомед Абакарович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3.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Зайцев Сергей Владимирович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4.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Омаров Махач Гасангусейнович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5.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Папалашов Абдулвагаб Яхьяевич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6.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Султанматов Султансаид Идзиевич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7.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Мирзаев Магомед Насрулаевич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8.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Штибеков Надир Рамазанович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eastAsia="ru-RU"/>
        </w:rPr>
        <w:t>9.</w:t>
      </w: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Шипилова Елена Федоровна 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 xml:space="preserve">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№5: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Избрать членом Ревизионной комиссии Общества: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1. Алибекова Субаржат Хизриевна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2. Алиева Патимат Омаровна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3. Гаджиев Гаджи Магомедович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4. Кадиева Хава Магомедовна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5. Пучкова Татьяна Магомедовна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10 556 637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8 414 477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Количественный состав избираемого органа - 5.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По кандидатуре №1 - Алибекова Субаржат Хизриевна: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По кандидатуре №2 - Алиева Патимат Омаровна: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По кандидатуре №3 - Гаджиев Гаджи Магомедович: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По кандидатуре №4 - Кадиева Хава Магомедовна: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По кандидатуре №5 - Пучкова Татьяна Магомедовна: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lastRenderedPageBreak/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6 255 456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Избрать членом Ревизионной комиссии Общества: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1. Алибекова Субаржат Хизриевна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2. Алиева Патимат Омаровна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3. Гаджиев Гаджи Магомедович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4. Кадиева Хава Магомедовна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5. Пучкова Татьяна Магомедовна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По вопросу повестки дня №6: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поставленного на голосование: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Назначить аудиторской организацией Общества на 2026 год Общество с ограниченной ответственностью «Анжи Капитал Менеджмент» (ОГРН 1200500003956).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10 556 637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8 823 597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«ЗА»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6 664 576 |  100%*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«ПРОТИВ»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отданных за вариант голосования «ВОЗДЕРЖАЛСЯ»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  <w:tr w:rsidR="008D7FFB" w:rsidRPr="00227D67" w:rsidTr="00E2795F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color w:val="080808"/>
                <w:sz w:val="20"/>
                <w:szCs w:val="20"/>
                <w:lang w:val="x-none" w:eastAsia="ru-RU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FFB" w:rsidRPr="00227D67" w:rsidRDefault="008D7FFB" w:rsidP="00E2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0"/>
                <w:szCs w:val="20"/>
                <w:lang w:eastAsia="ru-RU"/>
              </w:rPr>
            </w:pPr>
            <w:r w:rsidRPr="00227D67">
              <w:rPr>
                <w:rFonts w:ascii="Times New Roman" w:eastAsia="Times New Roman" w:hAnsi="Times New Roman"/>
                <w:b/>
                <w:bCs/>
                <w:color w:val="080808"/>
                <w:sz w:val="20"/>
                <w:szCs w:val="20"/>
                <w:lang w:val="x-none" w:eastAsia="ru-RU"/>
              </w:rPr>
              <w:t>0</w:t>
            </w:r>
          </w:p>
        </w:tc>
      </w:tr>
    </w:tbl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val="x-none" w:eastAsia="ru-RU"/>
        </w:rPr>
        <w:t>Формулировка решения, принятого общим собранием акционеров: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</w:pPr>
      <w:r w:rsidRPr="00227D67">
        <w:rPr>
          <w:rFonts w:ascii="Times New Roman" w:eastAsia="Times New Roman" w:hAnsi="Times New Roman"/>
          <w:color w:val="080808"/>
          <w:sz w:val="20"/>
          <w:szCs w:val="20"/>
          <w:lang w:val="x-none" w:eastAsia="ru-RU"/>
        </w:rPr>
        <w:t>Назначить аудиторской организацией Общества на 2026 год Общество с ограниченной ответственностью «Анжи Капитал Менеджмент» (ОГРН 1200500003956).</w:t>
      </w:r>
    </w:p>
    <w:p w:rsidR="008D7FFB" w:rsidRPr="00227D67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</w:p>
    <w:p w:rsidR="00227D67" w:rsidRPr="008D7FFB" w:rsidRDefault="008D7FFB" w:rsidP="008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</w:pPr>
      <w:r w:rsidRPr="00227D67"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80808"/>
          <w:sz w:val="20"/>
          <w:szCs w:val="20"/>
          <w:lang w:eastAsia="ru-RU"/>
        </w:rPr>
        <w:t xml:space="preserve">    </w:t>
      </w:r>
    </w:p>
    <w:p w:rsidR="00227D67" w:rsidRDefault="00227D67" w:rsidP="00227D67">
      <w:pPr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7D67" w:rsidRDefault="00227D67" w:rsidP="00227D67">
      <w:pPr>
        <w:spacing w:after="0" w:line="268" w:lineRule="auto"/>
        <w:jc w:val="both"/>
        <w:rPr>
          <w:rFonts w:ascii="Times New Roman" w:hAnsi="Times New Roman"/>
          <w:b/>
          <w:color w:val="1A1A1A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 </w:t>
      </w:r>
      <w:r>
        <w:rPr>
          <w:rFonts w:ascii="Times New Roman" w:hAnsi="Times New Roman"/>
          <w:b/>
          <w:color w:val="1A1A1A"/>
          <w:sz w:val="20"/>
          <w:szCs w:val="20"/>
        </w:rPr>
        <w:t xml:space="preserve"> Председательствующий на заседании</w:t>
      </w:r>
    </w:p>
    <w:p w:rsidR="00227D67" w:rsidRDefault="00227D67" w:rsidP="00227D67">
      <w:pPr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1A1A1A"/>
          <w:sz w:val="20"/>
          <w:szCs w:val="20"/>
        </w:rPr>
        <w:t xml:space="preserve"> общего собрания акционеров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Бабаев  Н.  А.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        </w:t>
      </w:r>
    </w:p>
    <w:p w:rsidR="00227D67" w:rsidRDefault="00227D67" w:rsidP="00227D67">
      <w:pPr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7D67" w:rsidRDefault="00227D67" w:rsidP="00227D67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color w:val="1A1A1A"/>
          <w:sz w:val="20"/>
          <w:szCs w:val="20"/>
        </w:rPr>
        <w:t>Секретарь общего собрания акционеров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Баштакава Н.М.</w:t>
      </w:r>
    </w:p>
    <w:p w:rsidR="00227D67" w:rsidRDefault="00227D67" w:rsidP="00227D67"/>
    <w:sectPr w:rsidR="00227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0E" w:rsidRDefault="00307D0E" w:rsidP="00307D0E">
      <w:pPr>
        <w:spacing w:after="0" w:line="240" w:lineRule="auto"/>
      </w:pPr>
      <w:r>
        <w:separator/>
      </w:r>
    </w:p>
  </w:endnote>
  <w:endnote w:type="continuationSeparator" w:id="0">
    <w:p w:rsidR="00307D0E" w:rsidRDefault="00307D0E" w:rsidP="0030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690030"/>
      <w:docPartObj>
        <w:docPartGallery w:val="Page Numbers (Bottom of Page)"/>
        <w:docPartUnique/>
      </w:docPartObj>
    </w:sdtPr>
    <w:sdtContent>
      <w:p w:rsidR="00307D0E" w:rsidRDefault="00307D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B73">
          <w:rPr>
            <w:noProof/>
          </w:rPr>
          <w:t>2</w:t>
        </w:r>
        <w:r>
          <w:fldChar w:fldCharType="end"/>
        </w:r>
      </w:p>
    </w:sdtContent>
  </w:sdt>
  <w:p w:rsidR="00307D0E" w:rsidRDefault="00307D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0E" w:rsidRDefault="00307D0E" w:rsidP="00307D0E">
      <w:pPr>
        <w:spacing w:after="0" w:line="240" w:lineRule="auto"/>
      </w:pPr>
      <w:r>
        <w:separator/>
      </w:r>
    </w:p>
  </w:footnote>
  <w:footnote w:type="continuationSeparator" w:id="0">
    <w:p w:rsidR="00307D0E" w:rsidRDefault="00307D0E" w:rsidP="00307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67"/>
    <w:rsid w:val="000C6B73"/>
    <w:rsid w:val="00227D67"/>
    <w:rsid w:val="00307D0E"/>
    <w:rsid w:val="004A69EE"/>
    <w:rsid w:val="008D7FFB"/>
    <w:rsid w:val="00B566A9"/>
    <w:rsid w:val="00C058AE"/>
    <w:rsid w:val="00C7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D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8bf8a64b8551e1msonormal">
    <w:name w:val="228bf8a64b8551e1msonormal"/>
    <w:basedOn w:val="a"/>
    <w:rsid w:val="00227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b2e1abc6449a4amsobodytextindent3">
    <w:name w:val="c2b2e1abc6449a4amsobodytextindent3"/>
    <w:basedOn w:val="a"/>
    <w:rsid w:val="00227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D0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0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D0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0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D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D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8bf8a64b8551e1msonormal">
    <w:name w:val="228bf8a64b8551e1msonormal"/>
    <w:basedOn w:val="a"/>
    <w:rsid w:val="00227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b2e1abc6449a4amsobodytextindent3">
    <w:name w:val="c2b2e1abc6449a4amsobodytextindent3"/>
    <w:basedOn w:val="a"/>
    <w:rsid w:val="00227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D0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0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D0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0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D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2026-06-17T13:13:00Z</cp:lastPrinted>
  <dcterms:created xsi:type="dcterms:W3CDTF">2026-06-17T12:15:00Z</dcterms:created>
  <dcterms:modified xsi:type="dcterms:W3CDTF">2026-06-17T13:17:00Z</dcterms:modified>
</cp:coreProperties>
</file>